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ACMV PIPEWORK AND INSULATION</w:t>
      </w:r>
    </w:p>
    <w:p>
      <w:pPr>
        <w:spacing w:after="480"/>
      </w:pPr>
      <w:r>
        <w:rPr>
          <w:rFonts w:ascii="Aptos" w:hAnsi="Aptos"/>
          <w:b w:val="0"/>
          <w:color w:val="5E6B78"/>
          <w:sz w:val="26"/>
        </w:rPr>
        <w:t>Paip Air-Conditioning dan Penebat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MS-MEP-010</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acmv pipework and insulation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acmv pipework and insulation.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Supports</w:t>
      </w:r>
    </w:p>
    <w:p>
      <w:pPr>
        <w:pStyle w:val="ListBullet"/>
        <w:spacing w:after="50"/>
        <w:ind w:left="369" w:hanging="170"/>
      </w:pPr>
      <w:r>
        <w:rPr>
          <w:rFonts w:ascii="Aptos" w:hAnsi="Aptos"/>
          <w:b w:val="0"/>
          <w:color w:val="263442"/>
          <w:sz w:val="19"/>
        </w:rPr>
        <w:t>Insulation</w:t>
      </w:r>
    </w:p>
    <w:p>
      <w:pPr>
        <w:pStyle w:val="ListBullet"/>
        <w:spacing w:after="50"/>
        <w:ind w:left="369" w:hanging="170"/>
      </w:pPr>
      <w:r>
        <w:rPr>
          <w:rFonts w:ascii="Aptos" w:hAnsi="Aptos"/>
          <w:b w:val="0"/>
          <w:color w:val="263442"/>
          <w:sz w:val="19"/>
        </w:rPr>
        <w:t>Vapour barrier</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Pipe tools</w:t>
      </w:r>
    </w:p>
    <w:p>
      <w:pPr>
        <w:pStyle w:val="ListBullet"/>
        <w:spacing w:after="50"/>
        <w:ind w:left="369" w:hanging="170"/>
      </w:pPr>
      <w:r>
        <w:rPr>
          <w:rFonts w:ascii="Aptos" w:hAnsi="Aptos"/>
          <w:b w:val="0"/>
          <w:color w:val="263442"/>
          <w:sz w:val="19"/>
        </w:rPr>
        <w:t>Welding or brazing set</w:t>
      </w:r>
    </w:p>
    <w:p>
      <w:pPr>
        <w:pStyle w:val="ListBullet"/>
        <w:spacing w:after="50"/>
        <w:ind w:left="369" w:hanging="170"/>
      </w:pPr>
      <w:r>
        <w:rPr>
          <w:rFonts w:ascii="Aptos" w:hAnsi="Aptos"/>
          <w:b w:val="0"/>
          <w:color w:val="263442"/>
          <w:sz w:val="19"/>
        </w:rPr>
        <w:t>Pressure test kit</w:t>
      </w:r>
    </w:p>
    <w:p>
      <w:pPr>
        <w:pStyle w:val="ListBullet"/>
        <w:spacing w:after="50"/>
        <w:ind w:left="369" w:hanging="170"/>
      </w:pPr>
      <w:r>
        <w:rPr>
          <w:rFonts w:ascii="Aptos" w:hAnsi="Aptos"/>
          <w:b w:val="0"/>
          <w:color w:val="263442"/>
          <w:sz w:val="19"/>
        </w:rPr>
        <w:t>Vacuum pump</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acmv pipework and insulation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pipes, Fittings, Valves, Supports, Insulation, Vapour barrier.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pipe class. </w:t>
      </w:r>
      <w:r>
        <w:rPr>
          <w:rFonts w:ascii="Aptos" w:hAnsi="Aptos"/>
          <w:b w:val="0"/>
          <w:color w:val="263442"/>
          <w:sz w:val="19"/>
        </w:rPr>
        <w:t>Confirm pipe class, route and equipment connection details.</w:t>
      </w:r>
    </w:p>
    <w:p>
      <w:pPr>
        <w:keepLines/>
        <w:spacing w:after="100" w:line="269" w:lineRule="auto"/>
        <w:ind w:left="369" w:hanging="369"/>
      </w:pPr>
      <w:r>
        <w:rPr>
          <w:rFonts w:ascii="Aptos" w:hAnsi="Aptos"/>
          <w:b/>
          <w:color w:val="071E33"/>
          <w:sz w:val="19"/>
        </w:rPr>
        <w:t xml:space="preserve">2. Install supports, guides. </w:t>
      </w:r>
      <w:r>
        <w:rPr>
          <w:rFonts w:ascii="Aptos" w:hAnsi="Aptos"/>
          <w:b w:val="0"/>
          <w:color w:val="263442"/>
          <w:sz w:val="19"/>
        </w:rPr>
        <w:t>Install supports, guides and anchors before pipework.</w:t>
      </w:r>
    </w:p>
    <w:p>
      <w:pPr>
        <w:keepLines/>
        <w:spacing w:after="100" w:line="269" w:lineRule="auto"/>
        <w:ind w:left="369" w:hanging="369"/>
      </w:pPr>
      <w:r>
        <w:rPr>
          <w:rFonts w:ascii="Aptos" w:hAnsi="Aptos"/>
          <w:b/>
          <w:color w:val="071E33"/>
          <w:sz w:val="19"/>
        </w:rPr>
        <w:t xml:space="preserve">3. Prepare and join pipes using qualified procedures. </w:t>
      </w:r>
    </w:p>
    <w:p>
      <w:pPr>
        <w:keepLines/>
        <w:spacing w:after="100" w:line="269" w:lineRule="auto"/>
        <w:ind w:left="369" w:hanging="369"/>
      </w:pPr>
      <w:r>
        <w:rPr>
          <w:rFonts w:ascii="Aptos" w:hAnsi="Aptos"/>
          <w:b/>
          <w:color w:val="071E33"/>
          <w:sz w:val="19"/>
        </w:rPr>
        <w:t xml:space="preserve">4. Clean, pressure-test and flush or evacuate the system as applicable. </w:t>
      </w:r>
    </w:p>
    <w:p>
      <w:pPr>
        <w:keepLines/>
        <w:spacing w:after="100" w:line="269" w:lineRule="auto"/>
        <w:ind w:left="369" w:hanging="369"/>
      </w:pPr>
      <w:r>
        <w:rPr>
          <w:rFonts w:ascii="Aptos" w:hAnsi="Aptos"/>
          <w:b/>
          <w:color w:val="071E33"/>
          <w:sz w:val="19"/>
        </w:rPr>
        <w:t xml:space="preserve">5. Apply insulation with continuous vapour sealing. </w:t>
      </w:r>
    </w:p>
    <w:p>
      <w:pPr>
        <w:keepLines/>
        <w:spacing w:after="100" w:line="269" w:lineRule="auto"/>
        <w:ind w:left="369" w:hanging="369"/>
      </w:pPr>
      <w:r>
        <w:rPr>
          <w:rFonts w:ascii="Aptos" w:hAnsi="Aptos"/>
          <w:b/>
          <w:color w:val="071E33"/>
          <w:sz w:val="19"/>
        </w:rPr>
        <w:t xml:space="preserve">6. Label, inspect and record tests. </w:t>
      </w:r>
      <w:r>
        <w:rPr>
          <w:rFonts w:ascii="Aptos" w:hAnsi="Aptos"/>
          <w:b w:val="0"/>
          <w:color w:val="263442"/>
          <w:sz w:val="19"/>
        </w:rPr>
        <w:t>Label, inspect and record tests before commissioning.</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approval; weld or joint inspection; support and anchors; pressure test; cleanliness; insulation continuity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hot work; stored pressure; refrigerant exposure; work at height.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Weld or joint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Support and anchors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Pressure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Cleanliness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Insulation continuity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Stored pressure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Refrigerant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ACMV Pipework and Insulation</dc:title>
  <dc:subject>Editable construction method statement template</dc:subject>
  <dc:creator>Method Statement Hub Malaysia</dc:creator>
  <cp:keywords>acmv pipe, refrigerant, chilled water</cp:keywords>
  <dc:description>generated by python-docx</dc:description>
  <cp:lastModifiedBy/>
  <cp:revision>1</cp:revision>
  <dcterms:created xsi:type="dcterms:W3CDTF">2013-12-23T23:15:00Z</dcterms:created>
  <dcterms:modified xsi:type="dcterms:W3CDTF">2013-12-23T23:15:00Z</dcterms:modified>
  <cp:category/>
</cp:coreProperties>
</file>